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B5F17" w14:textId="2B78AF7E" w:rsidR="00AE5579" w:rsidRDefault="00EF5670" w:rsidP="00EF5670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Załącznik </w:t>
      </w:r>
      <w:r w:rsidR="00AE5579">
        <w:rPr>
          <w:rFonts w:ascii="Arial" w:hAnsi="Arial" w:cs="Arial"/>
          <w:i/>
          <w:iCs/>
        </w:rPr>
        <w:t>do ogłoszenia</w:t>
      </w:r>
    </w:p>
    <w:p w14:paraId="6466264D" w14:textId="77777777" w:rsidR="00AE5579" w:rsidRDefault="00AE5579" w:rsidP="00EF5670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 publicznym pisemnym przetargu nieograniczonym</w:t>
      </w:r>
    </w:p>
    <w:p w14:paraId="616C2E74" w14:textId="77777777" w:rsidR="00B91826" w:rsidRDefault="00AE5579" w:rsidP="00EF5670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na sprzedaż</w:t>
      </w:r>
      <w:r w:rsidR="00B91826" w:rsidRPr="00B91826">
        <w:rPr>
          <w:rFonts w:ascii="Arial" w:hAnsi="Arial" w:cs="Arial"/>
          <w:i/>
          <w:iCs/>
        </w:rPr>
        <w:t xml:space="preserve"> materiałów z demontażu ogrodzeń upraw leśnych</w:t>
      </w:r>
    </w:p>
    <w:p w14:paraId="126BC874" w14:textId="0BCD636E" w:rsidR="00AE5579" w:rsidRDefault="00B91826" w:rsidP="00EF5670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B91826">
        <w:rPr>
          <w:rFonts w:ascii="Arial" w:hAnsi="Arial" w:cs="Arial"/>
          <w:i/>
          <w:iCs/>
        </w:rPr>
        <w:t xml:space="preserve"> przeznaczonych do rozbiórki</w:t>
      </w:r>
    </w:p>
    <w:p w14:paraId="37EC68B0" w14:textId="027B8818" w:rsidR="00EF5670" w:rsidRPr="00AE5579" w:rsidRDefault="00F06509" w:rsidP="00EF5670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i/>
          <w:iCs/>
        </w:rPr>
        <w:t>Zn. spr.: SA.</w:t>
      </w:r>
      <w:r w:rsidR="00B91826">
        <w:rPr>
          <w:rFonts w:ascii="Arial" w:hAnsi="Arial" w:cs="Arial"/>
          <w:i/>
          <w:iCs/>
        </w:rPr>
        <w:t>270</w:t>
      </w:r>
      <w:r>
        <w:rPr>
          <w:rFonts w:ascii="Arial" w:hAnsi="Arial" w:cs="Arial"/>
          <w:i/>
          <w:iCs/>
        </w:rPr>
        <w:t>.</w:t>
      </w:r>
      <w:r w:rsidR="00B91826">
        <w:rPr>
          <w:rFonts w:ascii="Arial" w:hAnsi="Arial" w:cs="Arial"/>
          <w:i/>
          <w:iCs/>
        </w:rPr>
        <w:t>2</w:t>
      </w:r>
      <w:r w:rsidR="00091D16">
        <w:rPr>
          <w:rFonts w:ascii="Arial" w:hAnsi="Arial" w:cs="Arial"/>
          <w:i/>
          <w:iCs/>
        </w:rPr>
        <w:t>8</w:t>
      </w:r>
      <w:r>
        <w:rPr>
          <w:rFonts w:ascii="Arial" w:hAnsi="Arial" w:cs="Arial"/>
          <w:i/>
          <w:iCs/>
        </w:rPr>
        <w:t>.2021.</w:t>
      </w:r>
      <w:r w:rsidR="00091D16">
        <w:rPr>
          <w:rFonts w:ascii="Arial" w:hAnsi="Arial" w:cs="Arial"/>
          <w:i/>
          <w:iCs/>
        </w:rPr>
        <w:t>LC</w:t>
      </w:r>
      <w:r>
        <w:rPr>
          <w:rFonts w:ascii="Arial" w:hAnsi="Arial" w:cs="Arial"/>
          <w:i/>
          <w:iCs/>
        </w:rPr>
        <w:t xml:space="preserve"> z dnia </w:t>
      </w:r>
      <w:r w:rsidR="00B91826">
        <w:rPr>
          <w:rFonts w:ascii="Arial" w:hAnsi="Arial" w:cs="Arial"/>
          <w:i/>
          <w:iCs/>
        </w:rPr>
        <w:t>1</w:t>
      </w:r>
      <w:r w:rsidR="00091D16">
        <w:rPr>
          <w:rFonts w:ascii="Arial" w:hAnsi="Arial" w:cs="Arial"/>
          <w:i/>
          <w:iCs/>
        </w:rPr>
        <w:t>0</w:t>
      </w:r>
      <w:r>
        <w:rPr>
          <w:rFonts w:ascii="Arial" w:hAnsi="Arial" w:cs="Arial"/>
          <w:i/>
          <w:iCs/>
        </w:rPr>
        <w:t>.1</w:t>
      </w:r>
      <w:r w:rsidR="00091D16">
        <w:rPr>
          <w:rFonts w:ascii="Arial" w:hAnsi="Arial" w:cs="Arial"/>
          <w:i/>
          <w:iCs/>
        </w:rPr>
        <w:t>1</w:t>
      </w:r>
      <w:r>
        <w:rPr>
          <w:rFonts w:ascii="Arial" w:hAnsi="Arial" w:cs="Arial"/>
          <w:i/>
          <w:iCs/>
        </w:rPr>
        <w:t>.2021 r.</w:t>
      </w:r>
      <w:r w:rsidR="00AE5579" w:rsidRPr="00AE5579">
        <w:rPr>
          <w:rFonts w:ascii="Arial" w:hAnsi="Arial" w:cs="Arial"/>
          <w:i/>
          <w:iCs/>
          <w:color w:val="FF0000"/>
        </w:rPr>
        <w:t>.</w:t>
      </w:r>
    </w:p>
    <w:p w14:paraId="19247703" w14:textId="77777777" w:rsidR="00EF5670" w:rsidRDefault="00EF5670" w:rsidP="005855AD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5EF80B4E" w14:textId="624200C5" w:rsidR="00D30C29" w:rsidRDefault="005855AD" w:rsidP="005855AD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5855AD">
        <w:rPr>
          <w:rFonts w:ascii="Arial" w:hAnsi="Arial" w:cs="Arial"/>
          <w:b/>
        </w:rPr>
        <w:t>OBOWIĄZEK INFORMACYJNY</w:t>
      </w:r>
    </w:p>
    <w:p w14:paraId="19D13B34" w14:textId="2C262738" w:rsidR="000D7DD7" w:rsidRPr="000D7DD7" w:rsidRDefault="006B1420" w:rsidP="000D7DD7">
      <w:pPr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6B1420">
        <w:rPr>
          <w:rFonts w:ascii="Arial" w:hAnsi="Arial" w:cs="Arial"/>
          <w:b/>
          <w:bCs/>
        </w:rPr>
        <w:t>1.</w:t>
      </w:r>
      <w:r>
        <w:rPr>
          <w:rFonts w:ascii="Arial" w:hAnsi="Arial" w:cs="Arial"/>
        </w:rPr>
        <w:t xml:space="preserve"> </w:t>
      </w:r>
      <w:r w:rsidR="000D7DD7">
        <w:rPr>
          <w:rFonts w:ascii="Arial" w:hAnsi="Arial" w:cs="Arial"/>
        </w:rPr>
        <w:t xml:space="preserve">    </w:t>
      </w:r>
      <w:r w:rsidR="000D7DD7" w:rsidRPr="000D7DD7">
        <w:rPr>
          <w:rFonts w:ascii="Arial" w:hAnsi="Arial" w:cs="Arial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Polanów . Administrator wyznaczył Inspektora Ochrony Danych Osobowych Panią </w:t>
      </w:r>
      <w:r w:rsidR="00AE5579">
        <w:rPr>
          <w:rFonts w:ascii="Arial" w:hAnsi="Arial" w:cs="Arial"/>
          <w:bCs/>
          <w:lang w:eastAsia="pl-PL"/>
        </w:rPr>
        <w:t>Monikę Jędro</w:t>
      </w:r>
      <w:r w:rsidR="000D7DD7" w:rsidRPr="000D7DD7">
        <w:rPr>
          <w:rFonts w:ascii="Arial" w:hAnsi="Arial" w:cs="Arial"/>
          <w:bCs/>
          <w:lang w:eastAsia="pl-PL"/>
        </w:rPr>
        <w:t xml:space="preserve">, z którym w sprawach dotyczących przetwarzania danych osobowych można skontaktować się za pośrednictwem poczty elektronicznej pod adresem: </w:t>
      </w:r>
      <w:hyperlink r:id="rId6" w:history="1">
        <w:r w:rsidR="000D7DD7" w:rsidRPr="000D7DD7">
          <w:rPr>
            <w:rStyle w:val="Hipercze"/>
            <w:rFonts w:ascii="Arial" w:hAnsi="Arial" w:cs="Arial"/>
            <w:bCs/>
            <w:lang w:eastAsia="pl-PL"/>
          </w:rPr>
          <w:t>iod@comp-net.pl</w:t>
        </w:r>
      </w:hyperlink>
      <w:r w:rsidR="00AE5579" w:rsidRPr="000D7DD7">
        <w:rPr>
          <w:rFonts w:ascii="Arial" w:hAnsi="Arial" w:cs="Arial"/>
          <w:bCs/>
          <w:lang w:eastAsia="pl-PL"/>
        </w:rPr>
        <w:t xml:space="preserve"> </w:t>
      </w:r>
    </w:p>
    <w:p w14:paraId="5D57EC52" w14:textId="0AD8EF8B" w:rsidR="006B1420" w:rsidRPr="00D05AB3" w:rsidRDefault="006B1420" w:rsidP="000D7DD7">
      <w:pPr>
        <w:spacing w:before="120"/>
        <w:ind w:hanging="426"/>
        <w:jc w:val="both"/>
        <w:rPr>
          <w:rFonts w:ascii="Arial" w:hAnsi="Arial" w:cs="Arial"/>
          <w:bCs/>
          <w:i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2.</w:t>
      </w:r>
      <w:r w:rsidRPr="00D05AB3">
        <w:rPr>
          <w:rFonts w:ascii="Arial" w:hAnsi="Arial" w:cs="Arial"/>
          <w:b/>
          <w:bCs/>
          <w:lang w:eastAsia="pl-PL"/>
        </w:rPr>
        <w:tab/>
      </w:r>
      <w:r w:rsidRPr="00D05AB3">
        <w:rPr>
          <w:rFonts w:ascii="Arial" w:hAnsi="Arial" w:cs="Arial"/>
          <w:bCs/>
          <w:iCs/>
          <w:lang w:eastAsia="pl-PL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1111E2A1" w14:textId="44463E43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i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3.</w:t>
      </w:r>
      <w:r w:rsidRPr="00D05AB3">
        <w:rPr>
          <w:rFonts w:ascii="Arial" w:hAnsi="Arial" w:cs="Arial"/>
          <w:bCs/>
          <w:lang w:eastAsia="pl-PL"/>
        </w:rPr>
        <w:tab/>
      </w:r>
      <w:r w:rsidRPr="00D05AB3">
        <w:rPr>
          <w:rFonts w:ascii="Arial" w:hAnsi="Arial" w:cs="Arial"/>
          <w:bCs/>
          <w:iCs/>
          <w:lang w:eastAsia="pl-PL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762FEFFC" w14:textId="195481A4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iCs/>
          <w:lang w:eastAsia="pl-PL"/>
        </w:rPr>
      </w:pPr>
      <w:r w:rsidRPr="00D05AB3">
        <w:rPr>
          <w:rFonts w:ascii="Arial" w:hAnsi="Arial" w:cs="Arial"/>
          <w:b/>
          <w:bCs/>
          <w:iCs/>
          <w:lang w:eastAsia="pl-PL"/>
        </w:rPr>
        <w:t>4.</w:t>
      </w:r>
      <w:r>
        <w:rPr>
          <w:rFonts w:ascii="Arial" w:hAnsi="Arial" w:cs="Arial"/>
          <w:b/>
          <w:bCs/>
          <w:iCs/>
          <w:lang w:eastAsia="pl-PL"/>
        </w:rPr>
        <w:t xml:space="preserve">  </w:t>
      </w:r>
      <w:r w:rsidRPr="00D05AB3">
        <w:rPr>
          <w:rFonts w:ascii="Arial" w:hAnsi="Arial" w:cs="Arial"/>
          <w:b/>
          <w:bCs/>
          <w:iCs/>
          <w:lang w:eastAsia="pl-PL"/>
        </w:rPr>
        <w:tab/>
      </w:r>
      <w:r w:rsidRPr="00D05AB3">
        <w:rPr>
          <w:rFonts w:ascii="Arial" w:hAnsi="Arial" w:cs="Arial"/>
          <w:bCs/>
          <w:iCs/>
          <w:lang w:eastAsia="pl-PL"/>
        </w:rPr>
        <w:t xml:space="preserve">Do przetwarzania danych osobowych, o których mowa w art. 10 RODO mogą być dopuszczone wyłącznie osoby posiadające upoważnienie. Osoby dopuszczone </w:t>
      </w:r>
      <w:r w:rsidRPr="00D05AB3">
        <w:rPr>
          <w:rFonts w:ascii="Arial" w:hAnsi="Arial" w:cs="Arial"/>
          <w:bCs/>
          <w:iCs/>
          <w:lang w:eastAsia="pl-PL"/>
        </w:rPr>
        <w:br/>
        <w:t xml:space="preserve">do przetwarzania takich danych są obowiązane do zachowania ich w poufności </w:t>
      </w:r>
    </w:p>
    <w:p w14:paraId="28168AEA" w14:textId="60F6901A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5.</w:t>
      </w:r>
      <w:r w:rsidRPr="00D05AB3">
        <w:rPr>
          <w:rFonts w:ascii="Arial" w:hAnsi="Arial" w:cs="Arial"/>
          <w:b/>
          <w:bCs/>
          <w:lang w:eastAsia="pl-PL"/>
        </w:rPr>
        <w:tab/>
      </w:r>
      <w:r w:rsidRPr="00D05AB3">
        <w:rPr>
          <w:rFonts w:ascii="Arial" w:hAnsi="Arial" w:cs="Arial"/>
          <w:bCs/>
          <w:lang w:eastAsia="pl-PL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14:paraId="03DBE9EF" w14:textId="73FE2C78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6.</w:t>
      </w:r>
      <w:r w:rsidRPr="00D05AB3">
        <w:rPr>
          <w:rFonts w:ascii="Arial" w:hAnsi="Arial" w:cs="Arial"/>
          <w:bCs/>
          <w:lang w:eastAsia="pl-PL"/>
        </w:rPr>
        <w:tab/>
        <w:t>Odbiorcami danych osobowych będą osoby lub podmioty, którym dokumentacja postępowania zostanie udostępniona w oparciu o art. 8-8a oraz 96 ust. 3-3b PZP.</w:t>
      </w:r>
    </w:p>
    <w:p w14:paraId="26AA2EC6" w14:textId="788B5D18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7</w:t>
      </w:r>
      <w:r w:rsidRPr="00D05AB3">
        <w:rPr>
          <w:rFonts w:ascii="Arial" w:hAnsi="Arial" w:cs="Arial"/>
          <w:bCs/>
          <w:lang w:eastAsia="pl-PL"/>
        </w:rPr>
        <w:t>.</w:t>
      </w:r>
      <w:r w:rsidRPr="00D05AB3">
        <w:rPr>
          <w:rFonts w:ascii="Arial" w:hAnsi="Arial" w:cs="Arial"/>
          <w:bCs/>
          <w:lang w:eastAsia="pl-PL"/>
        </w:rPr>
        <w:tab/>
        <w:t xml:space="preserve">Dane osobowe pozyskane w związku z prowadzeniem niniejszego postępowania </w:t>
      </w:r>
      <w:r w:rsidRPr="00D05AB3">
        <w:rPr>
          <w:rFonts w:ascii="Arial" w:hAnsi="Arial" w:cs="Arial"/>
          <w:bCs/>
          <w:lang w:eastAsia="pl-PL"/>
        </w:rPr>
        <w:br/>
        <w:t>o udzielenie zamówienia publicznego będą przechowywane, zgodnie z art. 97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69D11734" w14:textId="698EBFE4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8.</w:t>
      </w:r>
      <w:r>
        <w:rPr>
          <w:rFonts w:ascii="Arial" w:hAnsi="Arial" w:cs="Arial"/>
          <w:b/>
          <w:bCs/>
          <w:lang w:eastAsia="pl-PL"/>
        </w:rPr>
        <w:t xml:space="preserve">  </w:t>
      </w:r>
      <w:r w:rsidRPr="00D05AB3">
        <w:rPr>
          <w:rFonts w:ascii="Arial" w:hAnsi="Arial" w:cs="Arial"/>
          <w:bCs/>
          <w:lang w:eastAsia="pl-PL"/>
        </w:rPr>
        <w:t xml:space="preserve">Niezależnie od postanowień pkt 1.7. powyżej, w przypadku zawarcia umowy w sprawie zamówienia publicznego, dane osobowe będą przetwarzane do upływu okresu przedawnienia roszczeń wynikających z umowy w sprawie zamówienia publicznego. </w:t>
      </w:r>
    </w:p>
    <w:p w14:paraId="1574055A" w14:textId="1922CD0C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9.</w:t>
      </w:r>
      <w:r w:rsidRPr="00D05AB3">
        <w:rPr>
          <w:rFonts w:ascii="Arial" w:hAnsi="Arial" w:cs="Arial"/>
          <w:bCs/>
          <w:lang w:eastAsia="pl-PL"/>
        </w:rPr>
        <w:tab/>
        <w:t xml:space="preserve">Dane osobowe pozyskane w związku z prowadzeniem niniejszego postępowania </w:t>
      </w:r>
      <w:r w:rsidRPr="00D05AB3">
        <w:rPr>
          <w:rFonts w:ascii="Arial" w:hAnsi="Arial" w:cs="Arial"/>
          <w:bCs/>
          <w:lang w:eastAsia="pl-PL"/>
        </w:rPr>
        <w:br/>
        <w:t xml:space="preserve">o udzielenie zamówienia mogą zostać przekazane podmiotom świadczącym usługi doradcze, w tym usługi prawne, i konsultingowe, </w:t>
      </w:r>
    </w:p>
    <w:p w14:paraId="1EFE10E9" w14:textId="193AD964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10.</w:t>
      </w:r>
      <w:r w:rsidRPr="00D05AB3">
        <w:rPr>
          <w:rFonts w:ascii="Arial" w:hAnsi="Arial" w:cs="Arial"/>
          <w:bCs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13DB6B80" w14:textId="52F5AC02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lastRenderedPageBreak/>
        <w:t>11.</w:t>
      </w:r>
      <w:r w:rsidRPr="00D05AB3">
        <w:rPr>
          <w:rFonts w:ascii="Arial" w:hAnsi="Arial" w:cs="Arial"/>
          <w:bCs/>
          <w:lang w:eastAsia="pl-PL"/>
        </w:rPr>
        <w:tab/>
        <w:t>Osoba, której dotyczą pozyskane w związku z prowadzeniem niniejszego postępowania dane osobowe, ma prawo:</w:t>
      </w:r>
    </w:p>
    <w:p w14:paraId="63B7D175" w14:textId="77777777" w:rsidR="006B1420" w:rsidRPr="00D05AB3" w:rsidRDefault="006B1420" w:rsidP="006B1420">
      <w:pPr>
        <w:numPr>
          <w:ilvl w:val="0"/>
          <w:numId w:val="3"/>
        </w:numPr>
        <w:tabs>
          <w:tab w:val="num" w:pos="426"/>
        </w:tabs>
        <w:spacing w:before="120" w:after="0" w:line="24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 xml:space="preserve">dostępu do swoich danych osobowych – zgodnie z art. 15 RODO, </w:t>
      </w:r>
      <w:r w:rsidRPr="00D05AB3">
        <w:rPr>
          <w:rFonts w:ascii="Arial" w:hAnsi="Arial" w:cs="Arial"/>
          <w:bCs/>
          <w:iCs/>
          <w:lang w:eastAsia="pl-PL"/>
        </w:rPr>
        <w:t xml:space="preserve">przy czym </w:t>
      </w:r>
      <w:r w:rsidRPr="00D05AB3">
        <w:rPr>
          <w:rFonts w:ascii="Arial" w:hAnsi="Arial" w:cs="Arial"/>
          <w:bCs/>
          <w:iCs/>
          <w:lang w:eastAsia="pl-PL"/>
        </w:rPr>
        <w:br/>
        <w:t xml:space="preserve">w sytuacji, gdy wykonanie obowiązków, o których mowa w art. 15 ust. 1-3 RODO wymagałoby niewspółmiernie dużego wysiłku Zamawiający może żądać wskazania dodatkowych informacji mających na celu sprecyzowanie żądania, </w:t>
      </w:r>
      <w:r w:rsidRPr="00D05AB3">
        <w:rPr>
          <w:rFonts w:ascii="Arial" w:hAnsi="Arial" w:cs="Arial"/>
          <w:bCs/>
          <w:iCs/>
          <w:lang w:eastAsia="pl-PL"/>
        </w:rPr>
        <w:br/>
        <w:t>w szczególności podania nazwy lub daty bieżącego bądź zakończonego postępowania o udzielenie zamówienia publicznego;</w:t>
      </w:r>
    </w:p>
    <w:p w14:paraId="1DEB6C0B" w14:textId="77777777" w:rsidR="006B1420" w:rsidRPr="00D05AB3" w:rsidRDefault="006B1420" w:rsidP="006B1420">
      <w:pPr>
        <w:numPr>
          <w:ilvl w:val="0"/>
          <w:numId w:val="3"/>
        </w:numPr>
        <w:tabs>
          <w:tab w:val="num" w:pos="426"/>
        </w:tabs>
        <w:spacing w:before="120" w:after="0" w:line="24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>do sprostowana swoich danych osobowych – zgodnie z art. 16 RODO,</w:t>
      </w:r>
      <w:r w:rsidRPr="00D05AB3">
        <w:rPr>
          <w:rFonts w:ascii="Arial" w:hAnsi="Arial" w:cs="Arial"/>
          <w:bCs/>
          <w:iCs/>
          <w:lang w:eastAsia="pl-PL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6B9CA31B" w14:textId="77777777" w:rsidR="006B1420" w:rsidRPr="00D05AB3" w:rsidRDefault="006B1420" w:rsidP="006B1420">
      <w:pPr>
        <w:numPr>
          <w:ilvl w:val="0"/>
          <w:numId w:val="3"/>
        </w:numPr>
        <w:tabs>
          <w:tab w:val="num" w:pos="426"/>
        </w:tabs>
        <w:spacing w:before="120" w:after="0" w:line="24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D05AB3">
        <w:rPr>
          <w:rFonts w:ascii="Arial" w:hAnsi="Arial" w:cs="Arial"/>
          <w:bCs/>
          <w:iCs/>
          <w:lang w:eastAsia="pl-PL"/>
        </w:rPr>
        <w:t xml:space="preserve">przy czym prawo do ograniczenia przetwarzania nie ma zastosowania </w:t>
      </w:r>
      <w:r w:rsidRPr="00D05AB3">
        <w:rPr>
          <w:rFonts w:ascii="Arial" w:hAnsi="Arial" w:cs="Arial"/>
          <w:bCs/>
          <w:iCs/>
          <w:lang w:eastAsia="pl-PL"/>
        </w:rPr>
        <w:br/>
        <w:t xml:space="preserve">w odniesieniu do przechowywania, w celu zapewnienia korzystania ze środków ochrony prawnej lub w celu ochrony praw innej osoby fizycznej lub prawnej, lub </w:t>
      </w:r>
      <w:r w:rsidRPr="00D05AB3">
        <w:rPr>
          <w:rFonts w:ascii="Arial" w:hAnsi="Arial" w:cs="Arial"/>
          <w:bCs/>
          <w:iCs/>
          <w:lang w:eastAsia="pl-PL"/>
        </w:rPr>
        <w:br/>
        <w:t xml:space="preserve">z uwagi na ważne względy interesu publicznego Unii Europejskiej lub państwa członkowskiego; prawo to nie ogranicza przetwarzania danych osobowych </w:t>
      </w:r>
      <w:r w:rsidRPr="00D05AB3">
        <w:rPr>
          <w:rFonts w:ascii="Arial" w:hAnsi="Arial" w:cs="Arial"/>
          <w:bCs/>
          <w:iCs/>
          <w:lang w:eastAsia="pl-PL"/>
        </w:rPr>
        <w:br/>
        <w:t>do czasu zakończenia postępowania o udzielenie zamówienia publicznego;</w:t>
      </w:r>
    </w:p>
    <w:p w14:paraId="732A3D17" w14:textId="77777777" w:rsidR="006B1420" w:rsidRPr="00D05AB3" w:rsidRDefault="006B1420" w:rsidP="006B1420">
      <w:pPr>
        <w:numPr>
          <w:ilvl w:val="0"/>
          <w:numId w:val="3"/>
        </w:numPr>
        <w:tabs>
          <w:tab w:val="num" w:pos="426"/>
        </w:tabs>
        <w:spacing w:before="120" w:after="0" w:line="24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>wniesienia skargi do Prezesa Urzędu Ochrony Danych Osobowych w przypadku uznania, iż przetwarzanie jej danych osobowych narusza przepisy o ochronie danych osobowych, w tym przepisy RODO.</w:t>
      </w:r>
    </w:p>
    <w:p w14:paraId="367685FB" w14:textId="3C97CDFA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12.</w:t>
      </w:r>
      <w:r w:rsidRPr="00D05AB3">
        <w:rPr>
          <w:rFonts w:ascii="Arial" w:hAnsi="Arial" w:cs="Arial"/>
          <w:bCs/>
          <w:lang w:eastAsia="pl-PL"/>
        </w:rPr>
        <w:tab/>
        <w:t xml:space="preserve">Obowiązek podania danych osobowych jest wymogiem ustawowym określonym </w:t>
      </w:r>
      <w:r w:rsidRPr="00D05AB3">
        <w:rPr>
          <w:rFonts w:ascii="Arial" w:hAnsi="Arial" w:cs="Arial"/>
          <w:bCs/>
          <w:lang w:eastAsia="pl-PL"/>
        </w:rPr>
        <w:br/>
        <w:t>w przepisach PZP, związanym z udziałem w postępowaniu o udzielenie zamówienia publicznego; konsekwencje niepodania określonych danych określa PZP.</w:t>
      </w:r>
    </w:p>
    <w:p w14:paraId="7BFEB3F0" w14:textId="63AC93C5" w:rsidR="006B1420" w:rsidRPr="00D05AB3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13.</w:t>
      </w:r>
      <w:r w:rsidRPr="00D05AB3">
        <w:rPr>
          <w:rFonts w:ascii="Arial" w:hAnsi="Arial" w:cs="Arial"/>
          <w:b/>
          <w:bCs/>
          <w:lang w:eastAsia="pl-PL"/>
        </w:rPr>
        <w:tab/>
      </w:r>
      <w:r w:rsidRPr="00D05AB3">
        <w:rPr>
          <w:rFonts w:ascii="Arial" w:hAnsi="Arial" w:cs="Arial"/>
          <w:bCs/>
          <w:lang w:eastAsia="pl-PL"/>
        </w:rPr>
        <w:t xml:space="preserve">Osobie, której dane osobowe zostały pozyskane przez Zamawiającego w związku </w:t>
      </w:r>
      <w:r w:rsidRPr="00D05AB3">
        <w:rPr>
          <w:rFonts w:ascii="Arial" w:hAnsi="Arial" w:cs="Arial"/>
          <w:bCs/>
          <w:lang w:eastAsia="pl-PL"/>
        </w:rPr>
        <w:br/>
        <w:t xml:space="preserve">z prowadzeniem niniejszego postępowania o udzielenie zamówienia publicznego </w:t>
      </w:r>
      <w:r w:rsidRPr="00D05AB3">
        <w:rPr>
          <w:rFonts w:ascii="Arial" w:hAnsi="Arial" w:cs="Arial"/>
          <w:bCs/>
          <w:lang w:eastAsia="pl-PL"/>
        </w:rPr>
        <w:br/>
        <w:t>nie przysługuje:</w:t>
      </w:r>
    </w:p>
    <w:p w14:paraId="754A0282" w14:textId="77777777" w:rsidR="006B1420" w:rsidRPr="00D05AB3" w:rsidRDefault="006B1420" w:rsidP="006B1420">
      <w:pPr>
        <w:numPr>
          <w:ilvl w:val="0"/>
          <w:numId w:val="4"/>
        </w:numPr>
        <w:tabs>
          <w:tab w:val="num" w:pos="426"/>
        </w:tabs>
        <w:spacing w:before="120" w:after="0" w:line="240" w:lineRule="auto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 xml:space="preserve">prawo do usunięcia danych osobowych, o czym przesadza art. 17 ust. 3 lit. b, d </w:t>
      </w:r>
      <w:r w:rsidRPr="00D05AB3">
        <w:rPr>
          <w:rFonts w:ascii="Arial" w:hAnsi="Arial" w:cs="Arial"/>
          <w:bCs/>
          <w:lang w:eastAsia="pl-PL"/>
        </w:rPr>
        <w:br/>
        <w:t xml:space="preserve">lub e RODO, </w:t>
      </w:r>
    </w:p>
    <w:p w14:paraId="334F2D0A" w14:textId="3229F5FA" w:rsidR="006B1420" w:rsidRPr="00D05AB3" w:rsidRDefault="006B1420" w:rsidP="006B1420">
      <w:pPr>
        <w:tabs>
          <w:tab w:val="num" w:pos="426"/>
        </w:tabs>
        <w:spacing w:before="120"/>
        <w:ind w:left="284" w:hanging="284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Cs/>
          <w:lang w:eastAsia="pl-PL"/>
        </w:rPr>
        <w:t>2)</w:t>
      </w:r>
      <w:r w:rsidRPr="00D05AB3">
        <w:rPr>
          <w:rFonts w:ascii="Arial" w:hAnsi="Arial" w:cs="Arial"/>
          <w:bCs/>
          <w:lang w:eastAsia="pl-PL"/>
        </w:rPr>
        <w:tab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B2A6F5A" w14:textId="4491A0D6" w:rsidR="00EB2AFF" w:rsidRPr="006B1420" w:rsidRDefault="006B1420" w:rsidP="006B1420">
      <w:pPr>
        <w:tabs>
          <w:tab w:val="num" w:pos="426"/>
        </w:tabs>
        <w:spacing w:before="120"/>
        <w:ind w:hanging="426"/>
        <w:jc w:val="both"/>
        <w:rPr>
          <w:rFonts w:ascii="Arial" w:hAnsi="Arial" w:cs="Arial"/>
          <w:bCs/>
          <w:lang w:eastAsia="pl-PL"/>
        </w:rPr>
      </w:pPr>
      <w:r w:rsidRPr="00D05AB3">
        <w:rPr>
          <w:rFonts w:ascii="Arial" w:hAnsi="Arial" w:cs="Arial"/>
          <w:b/>
          <w:bCs/>
          <w:lang w:eastAsia="pl-PL"/>
        </w:rPr>
        <w:t>14.</w:t>
      </w:r>
      <w:r w:rsidRPr="00D05AB3">
        <w:rPr>
          <w:rFonts w:ascii="Arial" w:hAnsi="Arial" w:cs="Arial"/>
          <w:b/>
          <w:bCs/>
          <w:lang w:eastAsia="pl-PL"/>
        </w:rPr>
        <w:tab/>
      </w:r>
      <w:r w:rsidRPr="00D05AB3">
        <w:rPr>
          <w:rFonts w:ascii="Arial" w:hAnsi="Arial" w:cs="Arial"/>
          <w:bCs/>
          <w:lang w:eastAsia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sectPr w:rsidR="00EB2AFF" w:rsidRPr="006B1420" w:rsidSect="00EF56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AD"/>
    <w:rsid w:val="00011150"/>
    <w:rsid w:val="0007589D"/>
    <w:rsid w:val="00091D16"/>
    <w:rsid w:val="000C7CD6"/>
    <w:rsid w:val="000D7DD7"/>
    <w:rsid w:val="000E60EB"/>
    <w:rsid w:val="0011161B"/>
    <w:rsid w:val="00241923"/>
    <w:rsid w:val="002845A0"/>
    <w:rsid w:val="00290C03"/>
    <w:rsid w:val="002A4F20"/>
    <w:rsid w:val="00337698"/>
    <w:rsid w:val="003B00DC"/>
    <w:rsid w:val="00404E2D"/>
    <w:rsid w:val="00437997"/>
    <w:rsid w:val="00460320"/>
    <w:rsid w:val="005855AD"/>
    <w:rsid w:val="005A1058"/>
    <w:rsid w:val="005A59B2"/>
    <w:rsid w:val="00696556"/>
    <w:rsid w:val="006B1420"/>
    <w:rsid w:val="00722E70"/>
    <w:rsid w:val="00743B5D"/>
    <w:rsid w:val="007A106A"/>
    <w:rsid w:val="007F189A"/>
    <w:rsid w:val="00803553"/>
    <w:rsid w:val="00806DA0"/>
    <w:rsid w:val="00811BA5"/>
    <w:rsid w:val="008B5DEB"/>
    <w:rsid w:val="008D0760"/>
    <w:rsid w:val="008F6EF4"/>
    <w:rsid w:val="009645D9"/>
    <w:rsid w:val="009C0046"/>
    <w:rsid w:val="00A623ED"/>
    <w:rsid w:val="00AD3E15"/>
    <w:rsid w:val="00AE5579"/>
    <w:rsid w:val="00B91826"/>
    <w:rsid w:val="00BB6208"/>
    <w:rsid w:val="00C07958"/>
    <w:rsid w:val="00C2335C"/>
    <w:rsid w:val="00C56724"/>
    <w:rsid w:val="00C70B0F"/>
    <w:rsid w:val="00C8216C"/>
    <w:rsid w:val="00CC10BC"/>
    <w:rsid w:val="00CE6659"/>
    <w:rsid w:val="00CF0000"/>
    <w:rsid w:val="00D30C29"/>
    <w:rsid w:val="00DB57F6"/>
    <w:rsid w:val="00E07C38"/>
    <w:rsid w:val="00E67F0C"/>
    <w:rsid w:val="00EB2AFF"/>
    <w:rsid w:val="00EC2720"/>
    <w:rsid w:val="00EE7570"/>
    <w:rsid w:val="00EF5670"/>
    <w:rsid w:val="00F06509"/>
    <w:rsid w:val="00F158F8"/>
    <w:rsid w:val="00F46E8F"/>
    <w:rsid w:val="00F534FF"/>
    <w:rsid w:val="00F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docId w15:val="{EEC6F7B7-F309-4274-8FA1-7322DC37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semiHidden/>
    <w:rsid w:val="006B142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D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comp-net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7B2E-53F1-4CBA-BA47-9E976F0D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Piątek</dc:creator>
  <cp:lastModifiedBy>Zenon Niedziałek</cp:lastModifiedBy>
  <cp:revision>4</cp:revision>
  <cp:lastPrinted>2021-08-24T13:22:00Z</cp:lastPrinted>
  <dcterms:created xsi:type="dcterms:W3CDTF">2021-11-10T12:41:00Z</dcterms:created>
  <dcterms:modified xsi:type="dcterms:W3CDTF">2021-11-10T12:43:00Z</dcterms:modified>
</cp:coreProperties>
</file>